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1E976" w14:textId="77777777" w:rsidR="00326913" w:rsidRPr="006B4297" w:rsidRDefault="00326913" w:rsidP="004911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1799"/>
        <w:gridCol w:w="599"/>
        <w:gridCol w:w="1199"/>
        <w:gridCol w:w="1352"/>
        <w:gridCol w:w="2245"/>
      </w:tblGrid>
      <w:tr w:rsidR="00FD6347" w14:paraId="504478D2" w14:textId="77777777" w:rsidTr="00FD6347">
        <w:tc>
          <w:tcPr>
            <w:tcW w:w="5395" w:type="dxa"/>
            <w:gridSpan w:val="2"/>
            <w:tcBorders>
              <w:bottom w:val="single" w:sz="6" w:space="0" w:color="000000"/>
            </w:tcBorders>
          </w:tcPr>
          <w:p w14:paraId="01261A74" w14:textId="77777777" w:rsidR="00FD6347" w:rsidRPr="004F4C6E" w:rsidRDefault="00FD6347" w:rsidP="00FD6347">
            <w:pPr>
              <w:spacing w:before="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>DEPARTMENT:</w:t>
            </w:r>
          </w:p>
          <w:p w14:paraId="2DD18BAA" w14:textId="7DC54AC8" w:rsidR="00FD6347" w:rsidRPr="006D5066" w:rsidRDefault="00FD6347" w:rsidP="00450F3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395" w:type="dxa"/>
            <w:gridSpan w:val="4"/>
            <w:tcBorders>
              <w:bottom w:val="single" w:sz="6" w:space="0" w:color="000000"/>
            </w:tcBorders>
          </w:tcPr>
          <w:p w14:paraId="5AE7C316" w14:textId="77777777" w:rsidR="00FD6347" w:rsidRPr="004F4C6E" w:rsidRDefault="00FD6347" w:rsidP="00FD6347">
            <w:pPr>
              <w:spacing w:before="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DIVISION: </w:t>
            </w:r>
          </w:p>
          <w:p w14:paraId="08340F88" w14:textId="14D2D132" w:rsidR="00FD6347" w:rsidRPr="006D5066" w:rsidRDefault="00FD6347" w:rsidP="00450F37">
            <w:pPr>
              <w:spacing w:line="276" w:lineRule="auto"/>
              <w:jc w:val="thaiDistribute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D6347" w14:paraId="72077A41" w14:textId="77777777" w:rsidTr="00920116">
        <w:tc>
          <w:tcPr>
            <w:tcW w:w="10790" w:type="dxa"/>
            <w:gridSpan w:val="6"/>
            <w:tcBorders>
              <w:top w:val="single" w:sz="6" w:space="0" w:color="000000"/>
              <w:bottom w:val="single" w:sz="6" w:space="0" w:color="000000"/>
            </w:tcBorders>
          </w:tcPr>
          <w:p w14:paraId="6DDBF4C4" w14:textId="77777777" w:rsidR="00FD6347" w:rsidRPr="004F4C6E" w:rsidRDefault="00FD6347" w:rsidP="00FD6347">
            <w:pPr>
              <w:spacing w:before="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>DESCRIPTION OF JOB (</w:t>
            </w:r>
            <w:r w:rsidRPr="00627F4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include location</w:t>
            </w:r>
            <w:proofErr w:type="gramStart"/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>) :</w:t>
            </w:r>
            <w:proofErr w:type="gramEnd"/>
          </w:p>
          <w:p w14:paraId="2A49F34C" w14:textId="76B02C6C" w:rsidR="00FD6347" w:rsidRPr="00CD2145" w:rsidRDefault="00FD6347" w:rsidP="00C46F02">
            <w:pPr>
              <w:spacing w:line="276" w:lineRule="auto"/>
              <w:jc w:val="thaiDistribute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D6347" w14:paraId="3D051C99" w14:textId="77777777" w:rsidTr="00920116">
        <w:tc>
          <w:tcPr>
            <w:tcW w:w="5395" w:type="dxa"/>
            <w:gridSpan w:val="2"/>
            <w:tcBorders>
              <w:top w:val="single" w:sz="6" w:space="0" w:color="000000"/>
              <w:bottom w:val="thinThickSmallGap" w:sz="24" w:space="0" w:color="000000"/>
            </w:tcBorders>
          </w:tcPr>
          <w:p w14:paraId="23EA130A" w14:textId="77777777" w:rsidR="00FD6347" w:rsidRPr="004F4C6E" w:rsidRDefault="00FD6347" w:rsidP="00FD6347">
            <w:pPr>
              <w:spacing w:before="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>CERTIFIE</w:t>
            </w:r>
            <w:r w:rsidR="00AD0BDB"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BY: </w:t>
            </w:r>
          </w:p>
          <w:p w14:paraId="65E9312F" w14:textId="29775152" w:rsidR="00FD6347" w:rsidRPr="004F4C6E" w:rsidRDefault="00E11E87" w:rsidP="00C46F02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796099913"/>
                <w:placeholder>
                  <w:docPart w:val="AA66C93946AB475EBD7535DFBCC94A89"/>
                </w:placeholder>
                <w:showingPlcHdr/>
                <w15:color w:val="0000FF"/>
                <w:text/>
              </w:sdtPr>
              <w:sdtEndPr/>
              <w:sdtContent>
                <w:r w:rsidR="0005429F" w:rsidRPr="00CA1D11"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to enter text</w:t>
                </w:r>
              </w:sdtContent>
            </w:sdt>
            <w:r w:rsidR="00450F3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395" w:type="dxa"/>
            <w:gridSpan w:val="4"/>
            <w:tcBorders>
              <w:top w:val="single" w:sz="6" w:space="0" w:color="000000"/>
              <w:bottom w:val="thinThickSmallGap" w:sz="24" w:space="0" w:color="000000"/>
            </w:tcBorders>
          </w:tcPr>
          <w:p w14:paraId="3E10CE03" w14:textId="77777777" w:rsidR="00FD6347" w:rsidRDefault="00FD6347" w:rsidP="00FD6347">
            <w:pPr>
              <w:spacing w:before="4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4C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DATE: </w:t>
            </w:r>
          </w:p>
          <w:sdt>
            <w:sdtPr>
              <w:rPr>
                <w:rFonts w:ascii="Times New Roman" w:hAnsi="Times New Roman" w:cs="Times New Roman"/>
                <w:sz w:val="20"/>
                <w:szCs w:val="20"/>
              </w:rPr>
              <w:id w:val="-278648449"/>
              <w:placeholder>
                <w:docPart w:val="4AFCBC35FC0B4359BC22D41E11F4F460"/>
              </w:placeholder>
              <w:showingPlcHdr/>
              <w15:color w:val="0000FF"/>
              <w:date w:fullDate="2020-05-20T00:00:00Z"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14:paraId="25BC1F2F" w14:textId="71159360" w:rsidR="00FD6347" w:rsidRPr="00CD2145" w:rsidRDefault="0005429F" w:rsidP="00C46F02">
                <w:pPr>
                  <w:spacing w:line="276" w:lineRule="auto"/>
                  <w:jc w:val="thaiDistribute"/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  <w:sz w:val="18"/>
                    <w:szCs w:val="18"/>
                  </w:rPr>
                  <w:t>Click to enter a date</w:t>
                </w:r>
              </w:p>
            </w:sdtContent>
          </w:sdt>
        </w:tc>
      </w:tr>
      <w:tr w:rsidR="00FD6347" w14:paraId="51148091" w14:textId="77777777" w:rsidTr="007808C1">
        <w:tc>
          <w:tcPr>
            <w:tcW w:w="3596" w:type="dxa"/>
            <w:tcBorders>
              <w:top w:val="thinThickMediumGap" w:sz="18" w:space="0" w:color="000000"/>
              <w:bottom w:val="single" w:sz="18" w:space="0" w:color="auto"/>
            </w:tcBorders>
          </w:tcPr>
          <w:p w14:paraId="08270136" w14:textId="77777777" w:rsidR="00FD6347" w:rsidRPr="00CD2145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Identify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eye hazards</w:t>
            </w:r>
          </w:p>
          <w:p w14:paraId="5B66301C" w14:textId="77777777" w:rsidR="00FD6347" w:rsidRPr="00CD2145" w:rsidRDefault="00FD6347" w:rsidP="00FD6347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>(Check box if hazard exists)</w:t>
            </w:r>
          </w:p>
          <w:p w14:paraId="7A50848D" w14:textId="0A621D95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08749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Chemical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64085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9F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Light/Radiation</w:t>
            </w:r>
          </w:p>
          <w:p w14:paraId="7DFA0204" w14:textId="6E81E340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48600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Heat        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90706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Penetration</w:t>
            </w:r>
          </w:p>
          <w:p w14:paraId="7B2C49C3" w14:textId="6522FF3B" w:rsidR="00FD6347" w:rsidRPr="00837C9F" w:rsidRDefault="00E11E87" w:rsidP="00FD6347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7906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Impact</w:t>
            </w:r>
          </w:p>
        </w:tc>
        <w:tc>
          <w:tcPr>
            <w:tcW w:w="3597" w:type="dxa"/>
            <w:gridSpan w:val="3"/>
            <w:tcBorders>
              <w:top w:val="thinThickMediumGap" w:sz="18" w:space="0" w:color="000000"/>
              <w:bottom w:val="single" w:sz="18" w:space="0" w:color="auto"/>
            </w:tcBorders>
          </w:tcPr>
          <w:p w14:paraId="6D16B6D9" w14:textId="77777777" w:rsidR="00FD6347" w:rsidRPr="00CD2145" w:rsidRDefault="00FD6347" w:rsidP="00FD6347">
            <w:pPr>
              <w:spacing w:before="4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1A. Describe specific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eye hazards</w:t>
            </w:r>
          </w:p>
          <w:p w14:paraId="6DCE0CF3" w14:textId="2826731B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4D3C01D" w14:textId="77777777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A7DD980" w14:textId="77777777" w:rsidR="00FD6347" w:rsidRPr="005B70F0" w:rsidRDefault="00FD6347" w:rsidP="00FD63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7" w:type="dxa"/>
            <w:gridSpan w:val="2"/>
            <w:tcBorders>
              <w:top w:val="thinThickMediumGap" w:sz="18" w:space="0" w:color="000000"/>
              <w:bottom w:val="single" w:sz="18" w:space="0" w:color="auto"/>
            </w:tcBorders>
          </w:tcPr>
          <w:p w14:paraId="690DC97B" w14:textId="77777777" w:rsidR="00FD6347" w:rsidRPr="00CD2145" w:rsidRDefault="00FD6347" w:rsidP="00FD6347">
            <w:pPr>
              <w:spacing w:before="40" w:line="276" w:lineRule="auto"/>
              <w:jc w:val="thaiDistribute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>1B. Identify PPE required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>List the PPE required for hazards described in 1A or check box (see Eye and Face Protection Selection chart)</w:t>
            </w:r>
          </w:p>
          <w:p w14:paraId="3E25F428" w14:textId="31578A2E" w:rsidR="00FD6347" w:rsidRPr="00BD23A0" w:rsidRDefault="00E11E87" w:rsidP="0005429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72251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29B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No eye/face protection is needed.</w:t>
            </w:r>
          </w:p>
        </w:tc>
      </w:tr>
      <w:tr w:rsidR="00FD6347" w14:paraId="69C43AC4" w14:textId="77777777" w:rsidTr="00ED2A47">
        <w:tc>
          <w:tcPr>
            <w:tcW w:w="3596" w:type="dxa"/>
            <w:tcBorders>
              <w:top w:val="single" w:sz="18" w:space="0" w:color="auto"/>
              <w:bottom w:val="single" w:sz="18" w:space="0" w:color="auto"/>
            </w:tcBorders>
          </w:tcPr>
          <w:p w14:paraId="1A9512F2" w14:textId="77777777" w:rsidR="00FD6347" w:rsidRPr="00CD2145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2. Identify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head hazards</w:t>
            </w:r>
          </w:p>
          <w:p w14:paraId="64048057" w14:textId="77777777" w:rsidR="00FD6347" w:rsidRPr="00CD2145" w:rsidRDefault="00FD6347" w:rsidP="00FD6347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>(Check box if hazard exists)</w:t>
            </w:r>
          </w:p>
          <w:p w14:paraId="1BBC6CD0" w14:textId="6BA753F7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2358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Burn       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212991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Impact</w:t>
            </w:r>
          </w:p>
          <w:p w14:paraId="26A72DEC" w14:textId="77777777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95386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Chemical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2114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Penetration</w:t>
            </w:r>
          </w:p>
          <w:p w14:paraId="76997FB6" w14:textId="77777777" w:rsidR="00FD6347" w:rsidRPr="005B70F0" w:rsidRDefault="00E11E87" w:rsidP="00FD63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545179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Electric</w:t>
            </w:r>
          </w:p>
        </w:tc>
        <w:tc>
          <w:tcPr>
            <w:tcW w:w="3597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79C5662B" w14:textId="77777777" w:rsidR="00FD6347" w:rsidRPr="00CD2145" w:rsidRDefault="00FD6347" w:rsidP="00FD6347">
            <w:pPr>
              <w:spacing w:before="4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2A. Describe specific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head hazards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083579545"/>
              <w:placeholder>
                <w:docPart w:val="92DDB7C58A2343CDB9EC8BB910B716ED"/>
              </w:placeholder>
              <w:showingPlcHdr/>
              <w15:color w:val="0000FF"/>
              <w:text w:multiLine="1"/>
            </w:sdtPr>
            <w:sdtEndPr/>
            <w:sdtContent>
              <w:p w14:paraId="24ED85F8" w14:textId="77777777" w:rsidR="00FD6347" w:rsidRPr="00CD2145" w:rsidRDefault="00FD6347" w:rsidP="00FD634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p>
            </w:sdtContent>
          </w:sdt>
          <w:p w14:paraId="473948CB" w14:textId="77777777" w:rsidR="00FD6347" w:rsidRPr="00D04970" w:rsidRDefault="00FD6347" w:rsidP="00FD6347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9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7BAA7B72" w14:textId="77777777" w:rsidR="00FD6347" w:rsidRPr="00B15DA7" w:rsidRDefault="00FD6347" w:rsidP="00FD6347">
            <w:pPr>
              <w:spacing w:before="40"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>2B. Identify PPE required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15DA7">
              <w:rPr>
                <w:rFonts w:ascii="Times New Roman" w:hAnsi="Times New Roman" w:cs="Times New Roman"/>
                <w:sz w:val="16"/>
                <w:szCs w:val="16"/>
              </w:rPr>
              <w:t xml:space="preserve">List the PPE required for hazards described in 2A or check box   </w:t>
            </w:r>
          </w:p>
          <w:p w14:paraId="564EAD3D" w14:textId="77777777" w:rsidR="00FD6347" w:rsidRPr="00B15DA7" w:rsidRDefault="00FD6347" w:rsidP="00FD6347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5DA7">
              <w:rPr>
                <w:rFonts w:ascii="Times New Roman" w:hAnsi="Times New Roman" w:cs="Times New Roman"/>
                <w:sz w:val="16"/>
                <w:szCs w:val="16"/>
              </w:rPr>
              <w:t>(consult ANSI.Z89.1-1986)</w:t>
            </w:r>
          </w:p>
          <w:p w14:paraId="2358DB7F" w14:textId="6DCAF5D9" w:rsidR="00FD6347" w:rsidRPr="00B15DA7" w:rsidRDefault="00E11E87" w:rsidP="00FD634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9680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29B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B15DA7">
              <w:rPr>
                <w:rFonts w:ascii="Times New Roman" w:hAnsi="Times New Roman" w:cs="Times New Roman"/>
                <w:sz w:val="16"/>
                <w:szCs w:val="16"/>
              </w:rPr>
              <w:t xml:space="preserve">  No head protection is needed.</w:t>
            </w:r>
          </w:p>
          <w:p w14:paraId="22E964EA" w14:textId="77777777" w:rsidR="00FD6347" w:rsidRDefault="00E11E87" w:rsidP="00FD6347">
            <w:pPr>
              <w:tabs>
                <w:tab w:val="left" w:pos="180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611022439"/>
                <w:placeholder>
                  <w:docPart w:val="1DD9032C2A3D49CFB407FCB736F6AA53"/>
                </w:placeholder>
                <w:showingPlcHdr/>
                <w15:color w:val="0000FF"/>
                <w:text w:multiLine="1"/>
              </w:sdtPr>
              <w:sdtEndPr/>
              <w:sdtContent>
                <w:r w:rsidR="00FD6347"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 w:rsidR="00FD6347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sdtContent>
            </w:sdt>
            <w:r w:rsidR="00FD6347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ED12D50" w14:textId="77777777" w:rsidR="00FD6347" w:rsidRPr="00AD7B39" w:rsidRDefault="00FD6347" w:rsidP="00FD6347">
            <w:pPr>
              <w:tabs>
                <w:tab w:val="left" w:pos="180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6347" w14:paraId="4EADEDCB" w14:textId="77777777" w:rsidTr="00CD2145">
        <w:tc>
          <w:tcPr>
            <w:tcW w:w="3596" w:type="dxa"/>
            <w:tcBorders>
              <w:top w:val="single" w:sz="18" w:space="0" w:color="auto"/>
              <w:bottom w:val="single" w:sz="18" w:space="0" w:color="auto"/>
            </w:tcBorders>
          </w:tcPr>
          <w:p w14:paraId="280F4FD7" w14:textId="77777777" w:rsidR="00FD6347" w:rsidRPr="00CD2145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3. Identify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foot hazards</w:t>
            </w:r>
          </w:p>
          <w:p w14:paraId="6E76AE63" w14:textId="77777777" w:rsidR="00FD6347" w:rsidRPr="000A7EA9" w:rsidRDefault="00FD6347" w:rsidP="00FD6347">
            <w:pPr>
              <w:spacing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0A7EA9">
              <w:rPr>
                <w:rFonts w:ascii="Times New Roman" w:hAnsi="Times New Roman" w:cs="Times New Roman"/>
                <w:sz w:val="14"/>
                <w:szCs w:val="14"/>
              </w:rPr>
              <w:t>(Check box if hazard exists)</w:t>
            </w:r>
          </w:p>
          <w:p w14:paraId="5A0D1083" w14:textId="344F120F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09493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Chemical                 </w:t>
            </w: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76714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Penetration</w:t>
            </w:r>
          </w:p>
          <w:p w14:paraId="423F57DE" w14:textId="77777777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53743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Compression           </w:t>
            </w: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97497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Puncture</w:t>
            </w:r>
          </w:p>
          <w:p w14:paraId="131AB72B" w14:textId="77777777" w:rsidR="00FD6347" w:rsidRPr="005B70F0" w:rsidRDefault="00E11E87" w:rsidP="00FD63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70016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Impact</w:t>
            </w:r>
          </w:p>
        </w:tc>
        <w:tc>
          <w:tcPr>
            <w:tcW w:w="3597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02F1A618" w14:textId="77777777" w:rsidR="00FD6347" w:rsidRPr="003814F2" w:rsidRDefault="00FD6347" w:rsidP="00FD6347">
            <w:pPr>
              <w:spacing w:before="40"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FD4A5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A. Describe specific </w:t>
            </w:r>
            <w:r w:rsidRPr="004E38E6">
              <w:rPr>
                <w:rFonts w:ascii="Times New Roman" w:hAnsi="Times New Roman" w:cs="Times New Roman"/>
                <w:b/>
                <w:i/>
                <w:iCs/>
                <w:sz w:val="16"/>
                <w:szCs w:val="16"/>
                <w:u w:val="single"/>
              </w:rPr>
              <w:t>foot hazards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1361861103"/>
              <w:placeholder>
                <w:docPart w:val="4D5950407D0540B4BF757ACEECFB15D8"/>
              </w:placeholder>
              <w:showingPlcHdr/>
              <w15:color w:val="0000FF"/>
              <w:text w:multiLine="1"/>
            </w:sdtPr>
            <w:sdtEndPr/>
            <w:sdtContent>
              <w:p w14:paraId="0B7DA669" w14:textId="14D79E1C" w:rsidR="00FD6347" w:rsidRPr="004634BE" w:rsidRDefault="00BF429B" w:rsidP="00FD6347">
                <w:pPr>
                  <w:spacing w:line="276" w:lineRule="auto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p>
            </w:sdtContent>
          </w:sdt>
        </w:tc>
        <w:tc>
          <w:tcPr>
            <w:tcW w:w="3597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6E65CCC1" w14:textId="77777777" w:rsidR="00FD6347" w:rsidRPr="00CD2145" w:rsidRDefault="00FD6347" w:rsidP="00FD6347">
            <w:pPr>
              <w:spacing w:before="40"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>3B. Identify PPE required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List the PPE required for hazards described in 3A or check box   </w:t>
            </w:r>
          </w:p>
          <w:p w14:paraId="526D0B4D" w14:textId="77777777" w:rsidR="00FD6347" w:rsidRPr="00CD2145" w:rsidRDefault="00FD6347" w:rsidP="00FD6347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>(consult ANSI.Z41.1-1991)</w:t>
            </w:r>
          </w:p>
          <w:p w14:paraId="3C577BFD" w14:textId="389A4071" w:rsidR="00FD6347" w:rsidRPr="00CD2145" w:rsidRDefault="00E11E87" w:rsidP="00FD6347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1443498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29B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No foot protection is needed.</w:t>
            </w:r>
          </w:p>
          <w:p w14:paraId="3FFFAD73" w14:textId="77777777" w:rsidR="00FD6347" w:rsidRPr="00376749" w:rsidRDefault="00FD6347" w:rsidP="00066312">
            <w:pPr>
              <w:tabs>
                <w:tab w:val="center" w:pos="169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347" w14:paraId="7E2F7989" w14:textId="77777777" w:rsidTr="005143EA">
        <w:tc>
          <w:tcPr>
            <w:tcW w:w="3596" w:type="dxa"/>
            <w:tcBorders>
              <w:top w:val="single" w:sz="18" w:space="0" w:color="auto"/>
              <w:bottom w:val="single" w:sz="18" w:space="0" w:color="auto"/>
            </w:tcBorders>
          </w:tcPr>
          <w:p w14:paraId="01886D80" w14:textId="77777777" w:rsidR="00FD6347" w:rsidRPr="00CD2145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4. Identify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hand hazards</w:t>
            </w:r>
          </w:p>
          <w:p w14:paraId="69DD786D" w14:textId="77777777" w:rsidR="00FD6347" w:rsidRPr="000A7EA9" w:rsidRDefault="00FD6347" w:rsidP="00FD6347">
            <w:pPr>
              <w:spacing w:line="36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0A7EA9">
              <w:rPr>
                <w:rFonts w:ascii="Times New Roman" w:hAnsi="Times New Roman" w:cs="Times New Roman"/>
                <w:sz w:val="14"/>
                <w:szCs w:val="14"/>
              </w:rPr>
              <w:t>(Check box if hazard exists)</w:t>
            </w:r>
          </w:p>
          <w:p w14:paraId="7061DEE3" w14:textId="5F35BBBD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173799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Burn                        </w:t>
            </w: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205380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Impact</w:t>
            </w:r>
          </w:p>
          <w:p w14:paraId="75B0A857" w14:textId="77777777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77871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Chemical                 </w:t>
            </w: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97436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Penetration</w:t>
            </w:r>
          </w:p>
          <w:p w14:paraId="153717CE" w14:textId="77777777" w:rsidR="00FD6347" w:rsidRPr="005B70F0" w:rsidRDefault="00E11E87" w:rsidP="00FD634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66721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4A1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Electric</w:t>
            </w:r>
          </w:p>
        </w:tc>
        <w:tc>
          <w:tcPr>
            <w:tcW w:w="3597" w:type="dxa"/>
            <w:gridSpan w:val="3"/>
            <w:tcBorders>
              <w:top w:val="single" w:sz="18" w:space="0" w:color="auto"/>
            </w:tcBorders>
          </w:tcPr>
          <w:p w14:paraId="7D98F999" w14:textId="77777777" w:rsidR="00FD6347" w:rsidRPr="00CD2145" w:rsidRDefault="00FD6347" w:rsidP="00FD6347">
            <w:pPr>
              <w:spacing w:before="40" w:line="276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4A. Describe specific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hand hazards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1016225393"/>
              <w:placeholder>
                <w:docPart w:val="2110A4B4547849E1B8D14A069081C20E"/>
              </w:placeholder>
              <w:showingPlcHdr/>
              <w15:color w:val="0000FF"/>
              <w:text w:multiLine="1"/>
            </w:sdtPr>
            <w:sdtEndPr/>
            <w:sdtContent>
              <w:p w14:paraId="70AC5286" w14:textId="77777777" w:rsidR="00FD6347" w:rsidRPr="00CD2145" w:rsidRDefault="00FD6347" w:rsidP="00FD6347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p>
            </w:sdtContent>
          </w:sdt>
          <w:p w14:paraId="1DE6C6E8" w14:textId="77777777" w:rsidR="00FD6347" w:rsidRPr="002359AB" w:rsidRDefault="00FD6347" w:rsidP="00FD6347">
            <w:pPr>
              <w:spacing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97" w:type="dxa"/>
            <w:gridSpan w:val="2"/>
            <w:tcBorders>
              <w:top w:val="single" w:sz="18" w:space="0" w:color="auto"/>
              <w:bottom w:val="single" w:sz="18" w:space="0" w:color="000000"/>
            </w:tcBorders>
          </w:tcPr>
          <w:p w14:paraId="39697F3C" w14:textId="77777777" w:rsidR="00FD6347" w:rsidRPr="00CD2145" w:rsidRDefault="00FD6347" w:rsidP="00FD6347">
            <w:pPr>
              <w:spacing w:before="40"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>4B. Identify PPE required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List the PPE required for hazards described in 4A or check box   </w:t>
            </w:r>
          </w:p>
          <w:p w14:paraId="1F42E92E" w14:textId="77777777" w:rsidR="00FD6347" w:rsidRPr="00CD2145" w:rsidRDefault="00E11E87" w:rsidP="00FD6347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008677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83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No hand protection is needed.</w:t>
            </w:r>
          </w:p>
          <w:p w14:paraId="64F84F05" w14:textId="1B6B77D3" w:rsidR="00FD6347" w:rsidRPr="00CD2145" w:rsidRDefault="00E11E87" w:rsidP="00FD6347">
            <w:pPr>
              <w:tabs>
                <w:tab w:val="center" w:pos="169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833604775"/>
                <w:placeholder>
                  <w:docPart w:val="8D0DC48188A1429AB29AF96E10160709"/>
                </w:placeholder>
                <w:showingPlcHdr/>
                <w15:color w:val="0000FF"/>
                <w:text w:multiLine="1"/>
              </w:sdtPr>
              <w:sdtEndPr/>
              <w:sdtContent>
                <w:r w:rsidR="00066312"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 w:rsidR="00066312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4FC4D55" w14:textId="77777777" w:rsidR="00FD6347" w:rsidRPr="00B15DA7" w:rsidRDefault="00FD6347" w:rsidP="00FD6347">
            <w:pPr>
              <w:tabs>
                <w:tab w:val="center" w:pos="169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FD6347" w14:paraId="0C50B215" w14:textId="77777777" w:rsidTr="005143EA">
        <w:trPr>
          <w:trHeight w:val="442"/>
        </w:trPr>
        <w:tc>
          <w:tcPr>
            <w:tcW w:w="3596" w:type="dxa"/>
            <w:vMerge w:val="restart"/>
            <w:tcBorders>
              <w:top w:val="single" w:sz="18" w:space="0" w:color="auto"/>
            </w:tcBorders>
          </w:tcPr>
          <w:p w14:paraId="7E567DCB" w14:textId="77777777" w:rsidR="00FD6347" w:rsidRPr="00CD2145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5. Identify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respiratory hazards</w:t>
            </w:r>
          </w:p>
          <w:p w14:paraId="5724CCDB" w14:textId="77777777" w:rsidR="00FD6347" w:rsidRPr="00CD2145" w:rsidRDefault="00FD6347" w:rsidP="00FD6347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>(Check box if hazard exists)</w:t>
            </w:r>
          </w:p>
          <w:p w14:paraId="39D3CDFE" w14:textId="77777777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72682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Asphyxia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4970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Gas</w:t>
            </w:r>
          </w:p>
          <w:p w14:paraId="0D925A59" w14:textId="77777777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258906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Dust        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97256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Mist</w:t>
            </w:r>
          </w:p>
          <w:p w14:paraId="42A0D057" w14:textId="4B7D84DA" w:rsidR="00FD6347" w:rsidRPr="00CD2145" w:rsidRDefault="00E11E8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347877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Fumes                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65043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312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Particulates</w:t>
            </w:r>
          </w:p>
          <w:p w14:paraId="2E656270" w14:textId="77777777" w:rsidR="00FD6347" w:rsidRPr="00CD2145" w:rsidRDefault="00E11E87" w:rsidP="00FD6347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-195200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CD2145">
                  <w:rPr>
                    <w:rFonts w:ascii="MS Gothic" w:eastAsia="MS Gothic" w:hAnsi="MS Gothic" w:cs="Times New Roman" w:hint="eastAsia"/>
                    <w:sz w:val="16"/>
                    <w:szCs w:val="16"/>
                  </w:rPr>
                  <w:t>☐</w:t>
                </w:r>
              </w:sdtContent>
            </w:sdt>
            <w:r w:rsidR="00FD6347"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Other (describe):</w:t>
            </w:r>
          </w:p>
          <w:p w14:paraId="027E2B72" w14:textId="77777777" w:rsidR="00FD6347" w:rsidRPr="00DF3FF9" w:rsidRDefault="00FD6347" w:rsidP="00FD634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2145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id w:val="785780943"/>
                <w:placeholder>
                  <w:docPart w:val="77C9FF341BC8493DAF3125B9A9A5D6AD"/>
                </w:placeholder>
                <w:showingPlcHdr/>
                <w15:color w:val="0000FF"/>
                <w:text w:multiLine="1"/>
              </w:sdtPr>
              <w:sdtEndPr/>
              <w:sdtContent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sdtContent>
            </w:sdt>
          </w:p>
        </w:tc>
        <w:tc>
          <w:tcPr>
            <w:tcW w:w="2398" w:type="dxa"/>
            <w:gridSpan w:val="2"/>
            <w:tcBorders>
              <w:top w:val="single" w:sz="18" w:space="0" w:color="auto"/>
            </w:tcBorders>
          </w:tcPr>
          <w:p w14:paraId="3D557634" w14:textId="77777777" w:rsidR="00FD6347" w:rsidRPr="00CD2145" w:rsidRDefault="00FD6347" w:rsidP="00FD6347">
            <w:pPr>
              <w:spacing w:before="40" w:after="40"/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5A. Describe specific </w:t>
            </w:r>
            <w:r w:rsidRPr="00CD214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u w:val="single"/>
              </w:rPr>
              <w:t>respiratory hazards</w:t>
            </w:r>
          </w:p>
        </w:tc>
        <w:tc>
          <w:tcPr>
            <w:tcW w:w="2551" w:type="dxa"/>
            <w:gridSpan w:val="2"/>
            <w:tcBorders>
              <w:top w:val="single" w:sz="18" w:space="0" w:color="auto"/>
            </w:tcBorders>
          </w:tcPr>
          <w:p w14:paraId="12A46ECE" w14:textId="77777777" w:rsidR="00FD6347" w:rsidRPr="00CD2145" w:rsidRDefault="00FD6347" w:rsidP="00FD6347">
            <w:pPr>
              <w:spacing w:before="4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sz w:val="18"/>
                <w:szCs w:val="18"/>
              </w:rPr>
              <w:t>Check appropriate box</w:t>
            </w:r>
          </w:p>
        </w:tc>
        <w:tc>
          <w:tcPr>
            <w:tcW w:w="2245" w:type="dxa"/>
            <w:tcBorders>
              <w:top w:val="single" w:sz="18" w:space="0" w:color="000000"/>
            </w:tcBorders>
          </w:tcPr>
          <w:p w14:paraId="493B8B02" w14:textId="77777777" w:rsidR="00FD6347" w:rsidRPr="00CD2145" w:rsidRDefault="00FD6347" w:rsidP="00FD6347">
            <w:pPr>
              <w:spacing w:before="4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14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Cartridge Type</w:t>
            </w:r>
          </w:p>
        </w:tc>
      </w:tr>
      <w:tr w:rsidR="00FD6347" w14:paraId="03D2FA2C" w14:textId="77777777" w:rsidTr="00DF3FF9">
        <w:trPr>
          <w:trHeight w:val="441"/>
        </w:trPr>
        <w:tc>
          <w:tcPr>
            <w:tcW w:w="3596" w:type="dxa"/>
            <w:vMerge/>
            <w:tcBorders>
              <w:bottom w:val="single" w:sz="18" w:space="0" w:color="auto"/>
            </w:tcBorders>
          </w:tcPr>
          <w:p w14:paraId="0ECC87C1" w14:textId="77777777" w:rsidR="00FD6347" w:rsidRDefault="00FD6347" w:rsidP="00FD634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98" w:type="dxa"/>
            <w:gridSpan w:val="2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558017833"/>
              <w:placeholder>
                <w:docPart w:val="10861C01D90342E1868710E5F5453DB7"/>
              </w:placeholder>
              <w:showingPlcHdr/>
              <w15:color w:val="0000FF"/>
              <w:text w:multiLine="1"/>
            </w:sdtPr>
            <w:sdtEndPr/>
            <w:sdtContent>
              <w:p w14:paraId="5780AC76" w14:textId="77777777" w:rsidR="00FD6347" w:rsidRPr="00CD2145" w:rsidRDefault="00FD6347" w:rsidP="00FD6347">
                <w:pPr>
                  <w:spacing w:before="60" w:line="276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p>
            </w:sdtContent>
          </w:sdt>
          <w:p w14:paraId="7E65114A" w14:textId="77777777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6554FB4" w14:textId="77777777" w:rsidR="00FD6347" w:rsidRDefault="00FD6347" w:rsidP="00FD6347">
            <w:pPr>
              <w:spacing w:before="120" w:line="276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1DF5DC6" w14:textId="77777777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single" w:sz="18" w:space="0" w:color="auto"/>
            </w:tcBorders>
          </w:tcPr>
          <w:p w14:paraId="411D1CF1" w14:textId="77777777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99469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Full Face</w:t>
            </w:r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            </w:t>
            </w:r>
          </w:p>
          <w:p w14:paraId="14EC233E" w14:textId="77777777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75049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Quarter face</w:t>
            </w:r>
          </w:p>
          <w:p w14:paraId="4210C542" w14:textId="77777777" w:rsidR="00FD6347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200874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Powered Air Purifying (PAPR)</w:t>
            </w:r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</w:p>
          <w:p w14:paraId="186C569C" w14:textId="77777777" w:rsidR="00FD6347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85634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Self-Contained Breathing</w:t>
            </w:r>
          </w:p>
          <w:p w14:paraId="0F436C27" w14:textId="77777777" w:rsidR="00FD6347" w:rsidRDefault="00FD634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Apparatus</w:t>
            </w:r>
          </w:p>
          <w:p w14:paraId="2898C09A" w14:textId="77777777" w:rsidR="00FD6347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1239599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Air line</w:t>
            </w:r>
          </w:p>
          <w:p w14:paraId="0721A2C6" w14:textId="77777777" w:rsidR="00FD6347" w:rsidRPr="000A7EA9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022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Escape pack</w:t>
            </w:r>
          </w:p>
          <w:p w14:paraId="306E3CB4" w14:textId="77777777" w:rsidR="00FD6347" w:rsidRPr="004A0403" w:rsidRDefault="00E11E87" w:rsidP="00FD634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sdt>
              <w:sdtPr>
                <w:rPr>
                  <w:rFonts w:ascii="Times New Roman" w:hAnsi="Times New Roman" w:cs="Times New Roman"/>
                  <w:sz w:val="14"/>
                  <w:szCs w:val="14"/>
                </w:rPr>
                <w:id w:val="-182558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0A7EA9">
                  <w:rPr>
                    <w:rFonts w:ascii="MS Gothic" w:eastAsia="MS Gothic" w:hAnsi="MS Gothic" w:cs="Times New Roman" w:hint="eastAsia"/>
                    <w:sz w:val="14"/>
                    <w:szCs w:val="14"/>
                  </w:rPr>
                  <w:t>☐</w:t>
                </w:r>
              </w:sdtContent>
            </w:sdt>
            <w:r w:rsidR="00FD6347" w:rsidRPr="000A7EA9">
              <w:rPr>
                <w:rFonts w:ascii="Times New Roman" w:hAnsi="Times New Roman" w:cs="Times New Roman"/>
                <w:sz w:val="14"/>
                <w:szCs w:val="14"/>
              </w:rPr>
              <w:t xml:space="preserve">  </w:t>
            </w:r>
            <w:r w:rsidR="00FD6347">
              <w:rPr>
                <w:rFonts w:ascii="Times New Roman" w:hAnsi="Times New Roman" w:cs="Times New Roman"/>
                <w:sz w:val="14"/>
                <w:szCs w:val="14"/>
              </w:rPr>
              <w:t>None needed</w:t>
            </w:r>
          </w:p>
        </w:tc>
        <w:tc>
          <w:tcPr>
            <w:tcW w:w="2245" w:type="dxa"/>
            <w:tcBorders>
              <w:bottom w:val="single" w:sz="18" w:space="0" w:color="auto"/>
            </w:tcBorders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id w:val="-1695457257"/>
              <w:placeholder>
                <w:docPart w:val="76B04DAEC50343B9AD95BDCE5B469444"/>
              </w:placeholder>
              <w:showingPlcHdr/>
              <w15:color w:val="0000FF"/>
              <w:text w:multiLine="1"/>
            </w:sdtPr>
            <w:sdtEndPr/>
            <w:sdtContent>
              <w:p w14:paraId="101B96C4" w14:textId="77777777" w:rsidR="00FD6347" w:rsidRPr="00CD2145" w:rsidRDefault="00FD6347" w:rsidP="00FD6347">
                <w:pPr>
                  <w:spacing w:before="60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CD2145"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>Click to enter text</w:t>
                </w:r>
                <w:r>
                  <w:rPr>
                    <w:rStyle w:val="PlaceholderText"/>
                    <w:rFonts w:ascii="Times New Roman" w:hAnsi="Times New Roman" w:cs="Times New Roman"/>
                    <w:sz w:val="16"/>
                    <w:szCs w:val="16"/>
                  </w:rPr>
                  <w:t xml:space="preserve"> and press enter to start a new paragraph</w:t>
                </w:r>
              </w:p>
            </w:sdtContent>
          </w:sdt>
          <w:p w14:paraId="0D739AB9" w14:textId="77777777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03638E" w14:textId="77777777" w:rsidR="00FD6347" w:rsidRDefault="00FD6347" w:rsidP="00FD634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80F08D7" w14:textId="77777777" w:rsidR="00FD6347" w:rsidRPr="00B363EE" w:rsidRDefault="00FD6347" w:rsidP="00FD634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D6347" w14:paraId="618F6306" w14:textId="77777777" w:rsidTr="005143EA">
        <w:tc>
          <w:tcPr>
            <w:tcW w:w="3596" w:type="dxa"/>
            <w:tcBorders>
              <w:top w:val="single" w:sz="18" w:space="0" w:color="auto"/>
              <w:bottom w:val="thickThinMediumGap" w:sz="18" w:space="0" w:color="000000"/>
            </w:tcBorders>
          </w:tcPr>
          <w:p w14:paraId="4FD42A33" w14:textId="77777777" w:rsidR="00FD6347" w:rsidRPr="00724A9B" w:rsidRDefault="00FD6347" w:rsidP="00FD6347">
            <w:pPr>
              <w:spacing w:before="4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4A9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6. Identify </w:t>
            </w:r>
            <w:r w:rsidRPr="00724A9B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>other hazards</w:t>
            </w:r>
          </w:p>
          <w:p w14:paraId="1963B38E" w14:textId="065CCF52" w:rsidR="00FD6347" w:rsidRPr="00DF3FF9" w:rsidRDefault="00FD6347" w:rsidP="00C46F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7" w:type="dxa"/>
            <w:gridSpan w:val="3"/>
            <w:tcBorders>
              <w:top w:val="single" w:sz="18" w:space="0" w:color="auto"/>
              <w:bottom w:val="thickThinMediumGap" w:sz="18" w:space="0" w:color="000000"/>
            </w:tcBorders>
          </w:tcPr>
          <w:p w14:paraId="1D454161" w14:textId="0B4E5917" w:rsidR="00FD6347" w:rsidRPr="005B70F0" w:rsidRDefault="00FD6347" w:rsidP="00C46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7" w:type="dxa"/>
            <w:gridSpan w:val="2"/>
            <w:tcBorders>
              <w:bottom w:val="thickThinMediumGap" w:sz="18" w:space="0" w:color="000000"/>
            </w:tcBorders>
          </w:tcPr>
          <w:p w14:paraId="1A7A5158" w14:textId="31B1C138" w:rsidR="00FD6347" w:rsidRPr="00FE4D58" w:rsidRDefault="00FD6347" w:rsidP="00C46F0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6347" w14:paraId="51037544" w14:textId="77777777" w:rsidTr="005143EA">
        <w:trPr>
          <w:trHeight w:val="197"/>
        </w:trPr>
        <w:tc>
          <w:tcPr>
            <w:tcW w:w="10790" w:type="dxa"/>
            <w:gridSpan w:val="6"/>
            <w:tcBorders>
              <w:top w:val="thinThickSmallGap" w:sz="24" w:space="0" w:color="auto"/>
            </w:tcBorders>
          </w:tcPr>
          <w:p w14:paraId="54D6D703" w14:textId="77777777" w:rsidR="00FD6347" w:rsidRPr="00C55F0A" w:rsidRDefault="00FD6347" w:rsidP="00FD634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55F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Other Applicable or Potentially Applicable Safety Programs/ Regulations:</w:t>
            </w:r>
          </w:p>
        </w:tc>
      </w:tr>
      <w:tr w:rsidR="00FD6347" w14:paraId="0382A9B0" w14:textId="77777777" w:rsidTr="007B08E7">
        <w:tc>
          <w:tcPr>
            <w:tcW w:w="3596" w:type="dxa"/>
          </w:tcPr>
          <w:p w14:paraId="0CB6901E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989511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Asbestos</w:t>
            </w:r>
          </w:p>
        </w:tc>
        <w:tc>
          <w:tcPr>
            <w:tcW w:w="3597" w:type="dxa"/>
            <w:gridSpan w:val="3"/>
          </w:tcPr>
          <w:p w14:paraId="52C37D47" w14:textId="122DBC89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496004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429B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Forklift Safety</w:t>
            </w:r>
          </w:p>
        </w:tc>
        <w:tc>
          <w:tcPr>
            <w:tcW w:w="3597" w:type="dxa"/>
            <w:gridSpan w:val="2"/>
          </w:tcPr>
          <w:p w14:paraId="30A9F758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7487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Machine Guarding</w:t>
            </w:r>
          </w:p>
        </w:tc>
      </w:tr>
      <w:tr w:rsidR="00FD6347" w14:paraId="2535B91F" w14:textId="77777777" w:rsidTr="007B08E7">
        <w:tc>
          <w:tcPr>
            <w:tcW w:w="3596" w:type="dxa"/>
          </w:tcPr>
          <w:p w14:paraId="46B479B0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96771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Bloodborne Pathogens</w:t>
            </w:r>
          </w:p>
        </w:tc>
        <w:tc>
          <w:tcPr>
            <w:tcW w:w="3597" w:type="dxa"/>
            <w:gridSpan w:val="3"/>
          </w:tcPr>
          <w:p w14:paraId="14AD29FC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65084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Hazard Communication</w:t>
            </w:r>
          </w:p>
        </w:tc>
        <w:tc>
          <w:tcPr>
            <w:tcW w:w="3597" w:type="dxa"/>
            <w:gridSpan w:val="2"/>
          </w:tcPr>
          <w:p w14:paraId="5230623E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01595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Non-Ionizing Radiation</w:t>
            </w:r>
          </w:p>
        </w:tc>
      </w:tr>
      <w:tr w:rsidR="00FD6347" w14:paraId="02F13FF3" w14:textId="77777777" w:rsidTr="007B08E7">
        <w:tc>
          <w:tcPr>
            <w:tcW w:w="3596" w:type="dxa"/>
          </w:tcPr>
          <w:p w14:paraId="190B9083" w14:textId="1D78D1BB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55505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9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Confined Space Entry</w:t>
            </w:r>
          </w:p>
        </w:tc>
        <w:tc>
          <w:tcPr>
            <w:tcW w:w="3597" w:type="dxa"/>
            <w:gridSpan w:val="3"/>
          </w:tcPr>
          <w:p w14:paraId="6BB3B88B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708921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Hazardous Materials Management</w:t>
            </w:r>
          </w:p>
        </w:tc>
        <w:tc>
          <w:tcPr>
            <w:tcW w:w="3597" w:type="dxa"/>
            <w:gridSpan w:val="2"/>
          </w:tcPr>
          <w:p w14:paraId="68BBAD39" w14:textId="0C797F9A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210247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9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Occupational Noise Exposure</w:t>
            </w:r>
          </w:p>
        </w:tc>
      </w:tr>
      <w:tr w:rsidR="00FD6347" w14:paraId="0618461A" w14:textId="77777777" w:rsidTr="007B08E7">
        <w:tc>
          <w:tcPr>
            <w:tcW w:w="3596" w:type="dxa"/>
          </w:tcPr>
          <w:p w14:paraId="7C2EF164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40317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4A1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Compressed Gases</w:t>
            </w:r>
          </w:p>
        </w:tc>
        <w:tc>
          <w:tcPr>
            <w:tcW w:w="3597" w:type="dxa"/>
            <w:gridSpan w:val="3"/>
          </w:tcPr>
          <w:p w14:paraId="2FEF784D" w14:textId="31F3E27E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205488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9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Heat/ Cold Stress</w:t>
            </w:r>
          </w:p>
        </w:tc>
        <w:tc>
          <w:tcPr>
            <w:tcW w:w="3597" w:type="dxa"/>
            <w:gridSpan w:val="2"/>
          </w:tcPr>
          <w:p w14:paraId="10E6ECD4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0678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83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Scaffold/ Aerial Lift Safety</w:t>
            </w:r>
          </w:p>
        </w:tc>
      </w:tr>
      <w:tr w:rsidR="00FD6347" w14:paraId="0B9B8F48" w14:textId="77777777" w:rsidTr="007B08E7">
        <w:tc>
          <w:tcPr>
            <w:tcW w:w="3596" w:type="dxa"/>
          </w:tcPr>
          <w:p w14:paraId="6C46190D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9751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Electrical Safety</w:t>
            </w:r>
          </w:p>
        </w:tc>
        <w:tc>
          <w:tcPr>
            <w:tcW w:w="3597" w:type="dxa"/>
            <w:gridSpan w:val="3"/>
          </w:tcPr>
          <w:p w14:paraId="583BFE1C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67514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Ladder Safety</w:t>
            </w:r>
          </w:p>
        </w:tc>
        <w:tc>
          <w:tcPr>
            <w:tcW w:w="3597" w:type="dxa"/>
            <w:gridSpan w:val="2"/>
          </w:tcPr>
          <w:p w14:paraId="109051B7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206909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Trenching / Excavating</w:t>
            </w:r>
          </w:p>
        </w:tc>
      </w:tr>
      <w:tr w:rsidR="00FD6347" w14:paraId="0EA30A29" w14:textId="77777777" w:rsidTr="007B08E7">
        <w:tc>
          <w:tcPr>
            <w:tcW w:w="3596" w:type="dxa"/>
          </w:tcPr>
          <w:p w14:paraId="69D480AA" w14:textId="4C1EDDF1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31152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429F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Fall Protection</w:t>
            </w:r>
          </w:p>
        </w:tc>
        <w:tc>
          <w:tcPr>
            <w:tcW w:w="3597" w:type="dxa"/>
            <w:gridSpan w:val="3"/>
          </w:tcPr>
          <w:p w14:paraId="1858ECDA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49664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99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Lead</w:t>
            </w:r>
          </w:p>
        </w:tc>
        <w:tc>
          <w:tcPr>
            <w:tcW w:w="3597" w:type="dxa"/>
            <w:gridSpan w:val="2"/>
          </w:tcPr>
          <w:p w14:paraId="26831AAC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183579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Welding</w:t>
            </w:r>
          </w:p>
        </w:tc>
      </w:tr>
      <w:tr w:rsidR="00FD6347" w14:paraId="1939F63E" w14:textId="77777777" w:rsidTr="007B08E7">
        <w:tc>
          <w:tcPr>
            <w:tcW w:w="3596" w:type="dxa"/>
          </w:tcPr>
          <w:p w14:paraId="1FC979EC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87836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Fire Prevention</w:t>
            </w:r>
          </w:p>
        </w:tc>
        <w:tc>
          <w:tcPr>
            <w:tcW w:w="3597" w:type="dxa"/>
            <w:gridSpan w:val="3"/>
          </w:tcPr>
          <w:p w14:paraId="0F5720F6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61521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Lock-Out/ Tag-Out</w:t>
            </w:r>
          </w:p>
        </w:tc>
        <w:tc>
          <w:tcPr>
            <w:tcW w:w="3597" w:type="dxa"/>
            <w:gridSpan w:val="2"/>
          </w:tcPr>
          <w:p w14:paraId="1C98491F" w14:textId="77777777" w:rsidR="00FD6347" w:rsidRPr="00692540" w:rsidRDefault="00E11E87" w:rsidP="00FD634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67514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347" w:rsidRPr="00692540">
                  <w:rPr>
                    <w:rFonts w:ascii="MS Gothic" w:eastAsia="MS Gothic" w:hAnsi="MS Gothic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FD6347" w:rsidRPr="00692540">
              <w:rPr>
                <w:rFonts w:ascii="Times New Roman" w:hAnsi="Times New Roman" w:cs="Times New Roman"/>
                <w:sz w:val="18"/>
                <w:szCs w:val="18"/>
              </w:rPr>
              <w:t xml:space="preserve">  Other</w:t>
            </w:r>
          </w:p>
        </w:tc>
      </w:tr>
    </w:tbl>
    <w:p w14:paraId="5FA8630A" w14:textId="6723615F" w:rsidR="005B70F0" w:rsidRDefault="00E11E87" w:rsidP="00692540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sdt>
        <w:sdtPr>
          <w:rPr>
            <w:rFonts w:ascii="Times New Roman" w:hAnsi="Times New Roman" w:cs="Times New Roman"/>
            <w:b/>
            <w:bCs/>
            <w:sz w:val="18"/>
            <w:szCs w:val="18"/>
          </w:rPr>
          <w:id w:val="1922377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A5F">
            <w:rPr>
              <w:rFonts w:ascii="MS Gothic" w:eastAsia="MS Gothic" w:hAnsi="MS Gothic" w:cs="Times New Roman" w:hint="eastAsia"/>
              <w:b/>
              <w:bCs/>
              <w:sz w:val="18"/>
              <w:szCs w:val="18"/>
            </w:rPr>
            <w:t>☐</w:t>
          </w:r>
        </w:sdtContent>
      </w:sdt>
      <w:r w:rsidR="00593675" w:rsidRPr="00692540">
        <w:rPr>
          <w:rFonts w:ascii="Times New Roman" w:hAnsi="Times New Roman" w:cs="Times New Roman"/>
          <w:sz w:val="18"/>
          <w:szCs w:val="18"/>
        </w:rPr>
        <w:t xml:space="preserve"> </w:t>
      </w:r>
      <w:r w:rsidR="00813271" w:rsidRPr="00692540">
        <w:rPr>
          <w:rFonts w:ascii="Times New Roman" w:hAnsi="Times New Roman" w:cs="Times New Roman"/>
          <w:b/>
          <w:bCs/>
          <w:sz w:val="18"/>
          <w:szCs w:val="18"/>
        </w:rPr>
        <w:t>Note: Use Back of Form If Additional Space is Needed</w:t>
      </w:r>
    </w:p>
    <w:p w14:paraId="535B63C2" w14:textId="77777777" w:rsidR="001A4A5F" w:rsidRDefault="001A4A5F" w:rsidP="00692540">
      <w:pPr>
        <w:spacing w:before="60"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41ECBFF8" w14:textId="0E12959E" w:rsidR="0005429F" w:rsidRPr="0005429F" w:rsidRDefault="0005429F" w:rsidP="0005429F">
      <w:pPr>
        <w:rPr>
          <w:rFonts w:ascii="Times New Roman" w:hAnsi="Times New Roman" w:cs="Times New Roman"/>
          <w:sz w:val="18"/>
          <w:szCs w:val="18"/>
        </w:rPr>
      </w:pPr>
    </w:p>
    <w:p w14:paraId="7A0286F7" w14:textId="4E00B741" w:rsidR="0005429F" w:rsidRPr="0005429F" w:rsidRDefault="0005429F" w:rsidP="0005429F">
      <w:pPr>
        <w:rPr>
          <w:rFonts w:ascii="Times New Roman" w:hAnsi="Times New Roman" w:cs="Times New Roman"/>
          <w:sz w:val="18"/>
          <w:szCs w:val="18"/>
        </w:rPr>
      </w:pPr>
    </w:p>
    <w:p w14:paraId="0C830678" w14:textId="0AC853B6" w:rsidR="0005429F" w:rsidRDefault="0005429F" w:rsidP="0005429F">
      <w:pPr>
        <w:tabs>
          <w:tab w:val="left" w:pos="1512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ab/>
      </w:r>
    </w:p>
    <w:p w14:paraId="424017C0" w14:textId="2FDC0827" w:rsidR="001A4A5F" w:rsidRPr="00E11E87" w:rsidRDefault="001A4A5F" w:rsidP="001A4A5F">
      <w:pPr>
        <w:rPr>
          <w:rFonts w:ascii="Times New Roman" w:hAnsi="Times New Roman" w:cs="Times New Roman"/>
          <w:sz w:val="10"/>
          <w:szCs w:val="10"/>
        </w:rPr>
      </w:pPr>
    </w:p>
    <w:p w14:paraId="27318D1F" w14:textId="6F1F7373" w:rsidR="001A4A5F" w:rsidRPr="00E11E87" w:rsidRDefault="00E543FF" w:rsidP="00E543FF">
      <w:pPr>
        <w:tabs>
          <w:tab w:val="left" w:pos="1545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1E87">
        <w:rPr>
          <w:rFonts w:ascii="Times New Roman" w:hAnsi="Times New Roman" w:cs="Times New Roman"/>
          <w:b/>
          <w:bCs/>
          <w:sz w:val="28"/>
          <w:szCs w:val="28"/>
          <w:u w:val="single"/>
        </w:rPr>
        <w:t>Supplemental Job Hazard Information</w:t>
      </w:r>
    </w:p>
    <w:p w14:paraId="249CF26C" w14:textId="77777777" w:rsidR="00E543FF" w:rsidRPr="00E543FF" w:rsidRDefault="00E543FF" w:rsidP="00E543FF">
      <w:pPr>
        <w:tabs>
          <w:tab w:val="left" w:pos="1545"/>
        </w:tabs>
        <w:jc w:val="center"/>
        <w:rPr>
          <w:rFonts w:ascii="Times New Roman" w:hAnsi="Times New Roman" w:cs="Times New Roman"/>
          <w:sz w:val="20"/>
          <w:szCs w:val="20"/>
        </w:rPr>
      </w:pPr>
    </w:p>
    <w:sectPr w:rsidR="00E543FF" w:rsidRPr="00E543FF" w:rsidSect="0037674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B236" w14:textId="77777777" w:rsidR="00C46F02" w:rsidRDefault="00C46F02" w:rsidP="00F1239F">
      <w:pPr>
        <w:spacing w:after="0" w:line="240" w:lineRule="auto"/>
      </w:pPr>
      <w:r>
        <w:separator/>
      </w:r>
    </w:p>
  </w:endnote>
  <w:endnote w:type="continuationSeparator" w:id="0">
    <w:p w14:paraId="36E5382E" w14:textId="77777777" w:rsidR="00C46F02" w:rsidRDefault="00C46F02" w:rsidP="00F12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814B3" w14:textId="5347B759" w:rsidR="00C46F02" w:rsidRPr="001957F8" w:rsidRDefault="00C46F02" w:rsidP="002D3D43">
    <w:pPr>
      <w:spacing w:after="0" w:line="360" w:lineRule="auto"/>
      <w:rPr>
        <w:rFonts w:ascii="Times New Roman" w:hAnsi="Times New Roman" w:cs="Times New Roman"/>
        <w:sz w:val="20"/>
        <w:szCs w:val="20"/>
      </w:rPr>
    </w:pPr>
    <w:r w:rsidRPr="001957F8">
      <w:rPr>
        <w:rFonts w:ascii="Times New Roman" w:hAnsi="Times New Roman" w:cs="Times New Roman"/>
        <w:sz w:val="20"/>
        <w:szCs w:val="20"/>
      </w:rPr>
      <w:t xml:space="preserve">EHS </w:t>
    </w:r>
    <w:r w:rsidR="0005429F">
      <w:rPr>
        <w:rFonts w:ascii="Times New Roman" w:hAnsi="Times New Roman" w:cs="Times New Roman"/>
        <w:sz w:val="20"/>
        <w:szCs w:val="20"/>
      </w:rPr>
      <w:t>Aug-22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C7184" w14:textId="77777777" w:rsidR="00C46F02" w:rsidRDefault="00C46F02" w:rsidP="00F1239F">
      <w:pPr>
        <w:spacing w:after="0" w:line="240" w:lineRule="auto"/>
      </w:pPr>
      <w:r>
        <w:separator/>
      </w:r>
    </w:p>
  </w:footnote>
  <w:footnote w:type="continuationSeparator" w:id="0">
    <w:p w14:paraId="465C7AA9" w14:textId="77777777" w:rsidR="00C46F02" w:rsidRDefault="00C46F02" w:rsidP="00F123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555C" w14:textId="77777777" w:rsidR="00C46F02" w:rsidRPr="00F1239F" w:rsidRDefault="00C46F02" w:rsidP="004C016E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</w:rPr>
    </w:pPr>
    <w:r w:rsidRPr="00F1239F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5ED353B" wp14:editId="6C4F0B44">
          <wp:simplePos x="0" y="0"/>
          <wp:positionH relativeFrom="margin">
            <wp:posOffset>45720</wp:posOffset>
          </wp:positionH>
          <wp:positionV relativeFrom="paragraph">
            <wp:posOffset>-22848</wp:posOffset>
          </wp:positionV>
          <wp:extent cx="1793039" cy="380341"/>
          <wp:effectExtent l="0" t="0" r="0" b="127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039" cy="380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39F">
      <w:rPr>
        <w:rFonts w:ascii="Times New Roman" w:hAnsi="Times New Roman" w:cs="Times New Roman"/>
        <w:b/>
        <w:sz w:val="28"/>
        <w:szCs w:val="28"/>
      </w:rPr>
      <w:t xml:space="preserve">ILLINOIS STATE UNIVERSITY </w:t>
    </w:r>
  </w:p>
  <w:p w14:paraId="6CDFB569" w14:textId="77777777" w:rsidR="00C46F02" w:rsidRPr="00F1239F" w:rsidRDefault="00C46F02" w:rsidP="004C016E">
    <w:pPr>
      <w:spacing w:after="0" w:line="240" w:lineRule="auto"/>
      <w:jc w:val="right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3CD485" wp14:editId="4AB1C304">
              <wp:simplePos x="0" y="0"/>
              <wp:positionH relativeFrom="margin">
                <wp:align>left</wp:align>
              </wp:positionH>
              <wp:positionV relativeFrom="paragraph">
                <wp:posOffset>225425</wp:posOffset>
              </wp:positionV>
              <wp:extent cx="6849585" cy="0"/>
              <wp:effectExtent l="0" t="19050" r="46990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9585" cy="0"/>
                      </a:xfrm>
                      <a:prstGeom prst="line">
                        <a:avLst/>
                      </a:prstGeom>
                      <a:ln w="50800" cmpd="thickThin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CBA7FF" id="Straight Connector 1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7.75pt" to="539.3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" strokecolor="#c00000" strokeweight="4pt">
              <v:stroke linestyle="thickThin" joinstyle="miter"/>
              <w10:wrap anchorx="margin"/>
            </v:line>
          </w:pict>
        </mc:Fallback>
      </mc:AlternateContent>
    </w:r>
    <w:r w:rsidRPr="00F1239F">
      <w:rPr>
        <w:rFonts w:ascii="Times New Roman" w:hAnsi="Times New Roman" w:cs="Times New Roman"/>
        <w:b/>
        <w:sz w:val="28"/>
        <w:szCs w:val="28"/>
      </w:rPr>
      <w:t>JOB HAZARD ASSESSMENT CERTIFICATION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autoFormatOverride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13"/>
    <w:rsid w:val="000174DB"/>
    <w:rsid w:val="0003165A"/>
    <w:rsid w:val="0005429F"/>
    <w:rsid w:val="00066312"/>
    <w:rsid w:val="00083FA2"/>
    <w:rsid w:val="000A6AC7"/>
    <w:rsid w:val="000A7EA9"/>
    <w:rsid w:val="000C6D2D"/>
    <w:rsid w:val="000D2A75"/>
    <w:rsid w:val="000D5624"/>
    <w:rsid w:val="000E1909"/>
    <w:rsid w:val="000E2065"/>
    <w:rsid w:val="000E5DFB"/>
    <w:rsid w:val="00105251"/>
    <w:rsid w:val="00115CF6"/>
    <w:rsid w:val="00125B88"/>
    <w:rsid w:val="00152F3E"/>
    <w:rsid w:val="00153EFF"/>
    <w:rsid w:val="001957F8"/>
    <w:rsid w:val="001A4A5F"/>
    <w:rsid w:val="001B60EB"/>
    <w:rsid w:val="001B7978"/>
    <w:rsid w:val="001C29C9"/>
    <w:rsid w:val="001C4FC9"/>
    <w:rsid w:val="001F6B32"/>
    <w:rsid w:val="001F73BF"/>
    <w:rsid w:val="002359AB"/>
    <w:rsid w:val="00255986"/>
    <w:rsid w:val="002873AE"/>
    <w:rsid w:val="00287D8D"/>
    <w:rsid w:val="00291281"/>
    <w:rsid w:val="00293CC9"/>
    <w:rsid w:val="002A0ABD"/>
    <w:rsid w:val="002C009E"/>
    <w:rsid w:val="002C0396"/>
    <w:rsid w:val="002C2B7A"/>
    <w:rsid w:val="002C3773"/>
    <w:rsid w:val="002C59F1"/>
    <w:rsid w:val="002D3D43"/>
    <w:rsid w:val="00316462"/>
    <w:rsid w:val="00316EEC"/>
    <w:rsid w:val="00326913"/>
    <w:rsid w:val="00347483"/>
    <w:rsid w:val="00376749"/>
    <w:rsid w:val="003814F2"/>
    <w:rsid w:val="00384ECE"/>
    <w:rsid w:val="00385DBB"/>
    <w:rsid w:val="00390F4F"/>
    <w:rsid w:val="00396748"/>
    <w:rsid w:val="003C17FD"/>
    <w:rsid w:val="003D121D"/>
    <w:rsid w:val="003D30B5"/>
    <w:rsid w:val="003E4B62"/>
    <w:rsid w:val="003E7851"/>
    <w:rsid w:val="00405A21"/>
    <w:rsid w:val="004217C2"/>
    <w:rsid w:val="00440BA8"/>
    <w:rsid w:val="00450F37"/>
    <w:rsid w:val="004634BE"/>
    <w:rsid w:val="004704D8"/>
    <w:rsid w:val="00490FB3"/>
    <w:rsid w:val="004911D7"/>
    <w:rsid w:val="004A0403"/>
    <w:rsid w:val="004A365C"/>
    <w:rsid w:val="004A5D9C"/>
    <w:rsid w:val="004B0785"/>
    <w:rsid w:val="004B51B3"/>
    <w:rsid w:val="004B5AB9"/>
    <w:rsid w:val="004C016E"/>
    <w:rsid w:val="004D6135"/>
    <w:rsid w:val="004D6C5E"/>
    <w:rsid w:val="004E38E6"/>
    <w:rsid w:val="004E4379"/>
    <w:rsid w:val="004F4C6E"/>
    <w:rsid w:val="00513F7A"/>
    <w:rsid w:val="005143EA"/>
    <w:rsid w:val="005252E6"/>
    <w:rsid w:val="00533B00"/>
    <w:rsid w:val="00547089"/>
    <w:rsid w:val="0055561D"/>
    <w:rsid w:val="00574599"/>
    <w:rsid w:val="00583B4C"/>
    <w:rsid w:val="005919C9"/>
    <w:rsid w:val="00592769"/>
    <w:rsid w:val="00593675"/>
    <w:rsid w:val="005A7364"/>
    <w:rsid w:val="005B3444"/>
    <w:rsid w:val="005B70F0"/>
    <w:rsid w:val="005C3381"/>
    <w:rsid w:val="005E65D0"/>
    <w:rsid w:val="006032E8"/>
    <w:rsid w:val="006058FF"/>
    <w:rsid w:val="00616CF0"/>
    <w:rsid w:val="00627F4C"/>
    <w:rsid w:val="00634090"/>
    <w:rsid w:val="00652641"/>
    <w:rsid w:val="00684983"/>
    <w:rsid w:val="00691C6C"/>
    <w:rsid w:val="00692540"/>
    <w:rsid w:val="006B4297"/>
    <w:rsid w:val="006B7776"/>
    <w:rsid w:val="006D5066"/>
    <w:rsid w:val="006D5AD7"/>
    <w:rsid w:val="006E5649"/>
    <w:rsid w:val="006F49CF"/>
    <w:rsid w:val="006F7A1E"/>
    <w:rsid w:val="00713C5D"/>
    <w:rsid w:val="007208DC"/>
    <w:rsid w:val="00724A9B"/>
    <w:rsid w:val="00727BDB"/>
    <w:rsid w:val="007808C1"/>
    <w:rsid w:val="007B08E7"/>
    <w:rsid w:val="007D5BD6"/>
    <w:rsid w:val="007D6CF0"/>
    <w:rsid w:val="00800DAB"/>
    <w:rsid w:val="00803CA3"/>
    <w:rsid w:val="00803F52"/>
    <w:rsid w:val="00804A78"/>
    <w:rsid w:val="00804C20"/>
    <w:rsid w:val="00813271"/>
    <w:rsid w:val="0082075D"/>
    <w:rsid w:val="00831217"/>
    <w:rsid w:val="008359F0"/>
    <w:rsid w:val="00837C9F"/>
    <w:rsid w:val="00861BEE"/>
    <w:rsid w:val="00874F35"/>
    <w:rsid w:val="00887C19"/>
    <w:rsid w:val="008A01ED"/>
    <w:rsid w:val="008B1F76"/>
    <w:rsid w:val="008B5ED9"/>
    <w:rsid w:val="008C427D"/>
    <w:rsid w:val="008F79DB"/>
    <w:rsid w:val="00912618"/>
    <w:rsid w:val="00914307"/>
    <w:rsid w:val="00920116"/>
    <w:rsid w:val="00934A37"/>
    <w:rsid w:val="00934DB9"/>
    <w:rsid w:val="0094451D"/>
    <w:rsid w:val="00947EC8"/>
    <w:rsid w:val="00954100"/>
    <w:rsid w:val="009656F0"/>
    <w:rsid w:val="00975448"/>
    <w:rsid w:val="009F2DEC"/>
    <w:rsid w:val="00A44617"/>
    <w:rsid w:val="00A60990"/>
    <w:rsid w:val="00A64702"/>
    <w:rsid w:val="00A903BC"/>
    <w:rsid w:val="00A96B5A"/>
    <w:rsid w:val="00AC0E8E"/>
    <w:rsid w:val="00AD0BDB"/>
    <w:rsid w:val="00AD30D5"/>
    <w:rsid w:val="00AD7B39"/>
    <w:rsid w:val="00AE27E9"/>
    <w:rsid w:val="00AF0899"/>
    <w:rsid w:val="00AF096A"/>
    <w:rsid w:val="00B15DA7"/>
    <w:rsid w:val="00B36326"/>
    <w:rsid w:val="00B363EE"/>
    <w:rsid w:val="00B409E7"/>
    <w:rsid w:val="00B47B67"/>
    <w:rsid w:val="00B604A1"/>
    <w:rsid w:val="00B80953"/>
    <w:rsid w:val="00BA4A8E"/>
    <w:rsid w:val="00BC714C"/>
    <w:rsid w:val="00BD23A0"/>
    <w:rsid w:val="00BE7FA6"/>
    <w:rsid w:val="00BF429B"/>
    <w:rsid w:val="00C335AB"/>
    <w:rsid w:val="00C46F02"/>
    <w:rsid w:val="00C55F0A"/>
    <w:rsid w:val="00C949BA"/>
    <w:rsid w:val="00CA1D11"/>
    <w:rsid w:val="00CA1DB9"/>
    <w:rsid w:val="00CD14D5"/>
    <w:rsid w:val="00CD2145"/>
    <w:rsid w:val="00CE56CA"/>
    <w:rsid w:val="00D0359F"/>
    <w:rsid w:val="00D04970"/>
    <w:rsid w:val="00D0604B"/>
    <w:rsid w:val="00D32A31"/>
    <w:rsid w:val="00D439F6"/>
    <w:rsid w:val="00D53533"/>
    <w:rsid w:val="00D570BD"/>
    <w:rsid w:val="00D700E7"/>
    <w:rsid w:val="00D80904"/>
    <w:rsid w:val="00DB331E"/>
    <w:rsid w:val="00DC0AA7"/>
    <w:rsid w:val="00DD2CA4"/>
    <w:rsid w:val="00DF3FF9"/>
    <w:rsid w:val="00E04C80"/>
    <w:rsid w:val="00E11E4C"/>
    <w:rsid w:val="00E11E87"/>
    <w:rsid w:val="00E15276"/>
    <w:rsid w:val="00E155E0"/>
    <w:rsid w:val="00E17059"/>
    <w:rsid w:val="00E4316A"/>
    <w:rsid w:val="00E44F21"/>
    <w:rsid w:val="00E543FF"/>
    <w:rsid w:val="00E67A55"/>
    <w:rsid w:val="00E71434"/>
    <w:rsid w:val="00E77340"/>
    <w:rsid w:val="00E848B1"/>
    <w:rsid w:val="00EA01B3"/>
    <w:rsid w:val="00ED2A47"/>
    <w:rsid w:val="00ED5547"/>
    <w:rsid w:val="00F1239F"/>
    <w:rsid w:val="00F2408C"/>
    <w:rsid w:val="00F545E3"/>
    <w:rsid w:val="00F84AB0"/>
    <w:rsid w:val="00FA75C3"/>
    <w:rsid w:val="00FC6B94"/>
    <w:rsid w:val="00FD2D84"/>
    <w:rsid w:val="00FD4A52"/>
    <w:rsid w:val="00FD6347"/>
    <w:rsid w:val="00FE4D58"/>
    <w:rsid w:val="00FF432C"/>
    <w:rsid w:val="00FF52E4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B70E99E"/>
  <w15:chartTrackingRefBased/>
  <w15:docId w15:val="{F25B5E84-18C5-4B94-938B-CAAEB087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4-Accent6">
    <w:name w:val="List Table 4 Accent 6"/>
    <w:basedOn w:val="TableNormal"/>
    <w:uiPriority w:val="49"/>
    <w:rsid w:val="00B409E7"/>
    <w:pPr>
      <w:spacing w:after="0" w:line="240" w:lineRule="auto"/>
    </w:pPr>
    <w:tblPr>
      <w:tblStyleRowBandSize w:val="1"/>
      <w:tblStyleColBandSize w:val="1"/>
      <w:tblBorders>
        <w:top w:val="single" w:sz="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C0000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">
    <w:name w:val="Table Grid"/>
    <w:basedOn w:val="TableNormal"/>
    <w:uiPriority w:val="39"/>
    <w:rsid w:val="00326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3165A"/>
    <w:rPr>
      <w:color w:val="808080"/>
    </w:rPr>
  </w:style>
  <w:style w:type="paragraph" w:styleId="ListParagraph">
    <w:name w:val="List Paragraph"/>
    <w:basedOn w:val="Normal"/>
    <w:uiPriority w:val="34"/>
    <w:qFormat/>
    <w:rsid w:val="005B70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39F"/>
  </w:style>
  <w:style w:type="paragraph" w:styleId="Footer">
    <w:name w:val="footer"/>
    <w:basedOn w:val="Normal"/>
    <w:link w:val="FooterChar"/>
    <w:uiPriority w:val="99"/>
    <w:unhideWhenUsed/>
    <w:rsid w:val="00F12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DDB7C58A2343CDB9EC8BB910B71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B4944F-13E7-40F1-BCEB-C48A8907DFD5}"/>
      </w:docPartPr>
      <w:docPartBody>
        <w:p w:rsidR="009A7150" w:rsidRDefault="000A035F" w:rsidP="000A035F">
          <w:pPr>
            <w:pStyle w:val="92DDB7C58A2343CDB9EC8BB910B716ED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1DD9032C2A3D49CFB407FCB736F6A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E4E25-6A2C-4323-9F0F-296DDE914885}"/>
      </w:docPartPr>
      <w:docPartBody>
        <w:p w:rsidR="009A7150" w:rsidRDefault="000A035F" w:rsidP="000A035F">
          <w:pPr>
            <w:pStyle w:val="1DD9032C2A3D49CFB407FCB736F6AA53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4D5950407D0540B4BF757ACEECFB1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41680-3730-49D1-8410-1C95A7BF3E1F}"/>
      </w:docPartPr>
      <w:docPartBody>
        <w:p w:rsidR="009A7150" w:rsidRDefault="000A035F" w:rsidP="000A035F">
          <w:pPr>
            <w:pStyle w:val="4D5950407D0540B4BF757ACEECFB15D8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2110A4B4547849E1B8D14A069081C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84D3D-6DCB-432B-BA16-AD8F3C7B81B6}"/>
      </w:docPartPr>
      <w:docPartBody>
        <w:p w:rsidR="009A7150" w:rsidRDefault="000A035F" w:rsidP="000A035F">
          <w:pPr>
            <w:pStyle w:val="2110A4B4547849E1B8D14A069081C20E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8D0DC48188A1429AB29AF96E10160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3F1EE-B224-43E5-B7B4-118BC636AB21}"/>
      </w:docPartPr>
      <w:docPartBody>
        <w:p w:rsidR="009A7150" w:rsidRDefault="000A035F" w:rsidP="000A035F">
          <w:pPr>
            <w:pStyle w:val="8D0DC48188A1429AB29AF96E10160709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77C9FF341BC8493DAF3125B9A9A5D6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89542-40B4-46B2-8734-9C5507A90C84}"/>
      </w:docPartPr>
      <w:docPartBody>
        <w:p w:rsidR="009A7150" w:rsidRDefault="000A035F" w:rsidP="000A035F">
          <w:pPr>
            <w:pStyle w:val="77C9FF341BC8493DAF3125B9A9A5D6AD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10861C01D90342E1868710E5F5453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A2A213-AF37-4458-B9C8-EE723A8BF184}"/>
      </w:docPartPr>
      <w:docPartBody>
        <w:p w:rsidR="009A7150" w:rsidRDefault="000A035F" w:rsidP="000A035F">
          <w:pPr>
            <w:pStyle w:val="10861C01D90342E1868710E5F5453DB7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76B04DAEC50343B9AD95BDCE5B469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2C0C2-5A35-42FD-AC50-E7B91D19C8D5}"/>
      </w:docPartPr>
      <w:docPartBody>
        <w:p w:rsidR="009A7150" w:rsidRDefault="000A035F" w:rsidP="000A035F">
          <w:pPr>
            <w:pStyle w:val="76B04DAEC50343B9AD95BDCE5B4694443"/>
          </w:pPr>
          <w:r w:rsidRPr="00CD2145">
            <w:rPr>
              <w:rStyle w:val="PlaceholderText"/>
              <w:rFonts w:ascii="Times New Roman" w:hAnsi="Times New Roman" w:cs="Times New Roman"/>
              <w:sz w:val="16"/>
              <w:szCs w:val="16"/>
            </w:rPr>
            <w:t>Click to enter text</w:t>
          </w:r>
          <w:r>
            <w:rPr>
              <w:rStyle w:val="PlaceholderText"/>
              <w:rFonts w:ascii="Times New Roman" w:hAnsi="Times New Roman" w:cs="Times New Roman"/>
              <w:sz w:val="16"/>
              <w:szCs w:val="16"/>
            </w:rPr>
            <w:t xml:space="preserve"> and press enter to start a new paragraph</w:t>
          </w:r>
        </w:p>
      </w:docPartBody>
    </w:docPart>
    <w:docPart>
      <w:docPartPr>
        <w:name w:val="AA66C93946AB475EBD7535DFBCC94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CA5F3-A399-42A6-A879-71F0281339D5}"/>
      </w:docPartPr>
      <w:docPartBody>
        <w:p w:rsidR="009A7150" w:rsidRDefault="000A035F" w:rsidP="000A035F">
          <w:pPr>
            <w:pStyle w:val="AA66C93946AB475EBD7535DFBCC94A893"/>
          </w:pPr>
          <w:r w:rsidRPr="00CA1D11">
            <w:rPr>
              <w:rStyle w:val="PlaceholderText"/>
              <w:rFonts w:ascii="Times New Roman" w:hAnsi="Times New Roman" w:cs="Times New Roman"/>
              <w:sz w:val="18"/>
              <w:szCs w:val="18"/>
            </w:rPr>
            <w:t>Click to enter text</w:t>
          </w:r>
        </w:p>
      </w:docPartBody>
    </w:docPart>
    <w:docPart>
      <w:docPartPr>
        <w:name w:val="4AFCBC35FC0B4359BC22D41E11F4F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1FA9E-F0CC-417B-815A-A2A8A9F7DCA8}"/>
      </w:docPartPr>
      <w:docPartBody>
        <w:p w:rsidR="009A7150" w:rsidRDefault="000A035F" w:rsidP="000A035F">
          <w:pPr>
            <w:pStyle w:val="4AFCBC35FC0B4359BC22D41E11F4F4603"/>
          </w:pPr>
          <w:r>
            <w:rPr>
              <w:rStyle w:val="PlaceholderText"/>
              <w:rFonts w:ascii="Times New Roman" w:hAnsi="Times New Roman" w:cs="Times New Roman"/>
              <w:sz w:val="18"/>
              <w:szCs w:val="18"/>
            </w:rPr>
            <w:t>Click to enter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30F"/>
    <w:rsid w:val="000A035F"/>
    <w:rsid w:val="009A7150"/>
    <w:rsid w:val="00AB530F"/>
    <w:rsid w:val="00AF5116"/>
    <w:rsid w:val="00CE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5116"/>
    <w:rPr>
      <w:color w:val="808080"/>
    </w:rPr>
  </w:style>
  <w:style w:type="paragraph" w:customStyle="1" w:styleId="AA66C93946AB475EBD7535DFBCC94A893">
    <w:name w:val="AA66C93946AB475EBD7535DFBCC94A893"/>
    <w:rsid w:val="000A035F"/>
    <w:rPr>
      <w:rFonts w:eastAsiaTheme="minorHAnsi"/>
    </w:rPr>
  </w:style>
  <w:style w:type="paragraph" w:customStyle="1" w:styleId="4AFCBC35FC0B4359BC22D41E11F4F4603">
    <w:name w:val="4AFCBC35FC0B4359BC22D41E11F4F4603"/>
    <w:rsid w:val="000A035F"/>
    <w:rPr>
      <w:rFonts w:eastAsiaTheme="minorHAnsi"/>
    </w:rPr>
  </w:style>
  <w:style w:type="paragraph" w:customStyle="1" w:styleId="92DDB7C58A2343CDB9EC8BB910B716ED3">
    <w:name w:val="92DDB7C58A2343CDB9EC8BB910B716ED3"/>
    <w:rsid w:val="000A035F"/>
    <w:rPr>
      <w:rFonts w:eastAsiaTheme="minorHAnsi"/>
    </w:rPr>
  </w:style>
  <w:style w:type="paragraph" w:customStyle="1" w:styleId="1DD9032C2A3D49CFB407FCB736F6AA533">
    <w:name w:val="1DD9032C2A3D49CFB407FCB736F6AA533"/>
    <w:rsid w:val="000A035F"/>
    <w:rPr>
      <w:rFonts w:eastAsiaTheme="minorHAnsi"/>
    </w:rPr>
  </w:style>
  <w:style w:type="paragraph" w:customStyle="1" w:styleId="4D5950407D0540B4BF757ACEECFB15D83">
    <w:name w:val="4D5950407D0540B4BF757ACEECFB15D83"/>
    <w:rsid w:val="000A035F"/>
    <w:rPr>
      <w:rFonts w:eastAsiaTheme="minorHAnsi"/>
    </w:rPr>
  </w:style>
  <w:style w:type="paragraph" w:customStyle="1" w:styleId="2110A4B4547849E1B8D14A069081C20E3">
    <w:name w:val="2110A4B4547849E1B8D14A069081C20E3"/>
    <w:rsid w:val="000A035F"/>
    <w:rPr>
      <w:rFonts w:eastAsiaTheme="minorHAnsi"/>
    </w:rPr>
  </w:style>
  <w:style w:type="paragraph" w:customStyle="1" w:styleId="8D0DC48188A1429AB29AF96E101607093">
    <w:name w:val="8D0DC48188A1429AB29AF96E101607093"/>
    <w:rsid w:val="000A035F"/>
    <w:rPr>
      <w:rFonts w:eastAsiaTheme="minorHAnsi"/>
    </w:rPr>
  </w:style>
  <w:style w:type="paragraph" w:customStyle="1" w:styleId="77C9FF341BC8493DAF3125B9A9A5D6AD3">
    <w:name w:val="77C9FF341BC8493DAF3125B9A9A5D6AD3"/>
    <w:rsid w:val="000A035F"/>
    <w:rPr>
      <w:rFonts w:eastAsiaTheme="minorHAnsi"/>
    </w:rPr>
  </w:style>
  <w:style w:type="paragraph" w:customStyle="1" w:styleId="10861C01D90342E1868710E5F5453DB73">
    <w:name w:val="10861C01D90342E1868710E5F5453DB73"/>
    <w:rsid w:val="000A035F"/>
    <w:rPr>
      <w:rFonts w:eastAsiaTheme="minorHAnsi"/>
    </w:rPr>
  </w:style>
  <w:style w:type="paragraph" w:customStyle="1" w:styleId="76B04DAEC50343B9AD95BDCE5B4694443">
    <w:name w:val="76B04DAEC50343B9AD95BDCE5B4694443"/>
    <w:rsid w:val="000A035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7CF82-A733-4678-AF0D-74A8AC9C2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ISU Job Hazard Assessment Certification</vt:lpstr>
    </vt:vector>
  </TitlesOfParts>
  <Company>Illinois State University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ISU Job Hazard Assessment Certification</dc:title>
  <dc:subject/>
  <dc:creator>Supanichrattana-WORK, Tanaporn</dc:creator>
  <cp:keywords/>
  <dc:description/>
  <cp:lastModifiedBy>McCrary, Adam</cp:lastModifiedBy>
  <cp:revision>7</cp:revision>
  <cp:lastPrinted>2015-02-16T04:05:00Z</cp:lastPrinted>
  <dcterms:created xsi:type="dcterms:W3CDTF">2022-08-02T14:00:00Z</dcterms:created>
  <dcterms:modified xsi:type="dcterms:W3CDTF">2022-08-08T14:01:00Z</dcterms:modified>
</cp:coreProperties>
</file>